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BF" w:rsidRPr="00344AF9" w:rsidRDefault="00AB5DBF">
      <w:pPr>
        <w:rPr>
          <w:rFonts w:cstheme="minorHAnsi"/>
          <w:b/>
          <w:sz w:val="20"/>
          <w:szCs w:val="20"/>
          <w:lang w:val="en-PH"/>
        </w:rPr>
      </w:pPr>
      <w:r w:rsidRPr="00344AF9">
        <w:rPr>
          <w:rFonts w:cstheme="minorHAnsi"/>
          <w:b/>
          <w:sz w:val="20"/>
          <w:szCs w:val="20"/>
          <w:lang w:val="en-PH"/>
        </w:rPr>
        <w:t>Technical Specifications:</w:t>
      </w:r>
    </w:p>
    <w:p w:rsidR="00AB5DBF" w:rsidRPr="00344AF9" w:rsidRDefault="00AB5DBF">
      <w:pPr>
        <w:rPr>
          <w:rFonts w:cstheme="minorHAnsi"/>
          <w:sz w:val="20"/>
          <w:szCs w:val="20"/>
          <w:lang w:val="en-PH"/>
        </w:rPr>
      </w:pPr>
      <w:r w:rsidRPr="00344AF9">
        <w:rPr>
          <w:rFonts w:cstheme="minorHAnsi"/>
          <w:sz w:val="20"/>
          <w:szCs w:val="20"/>
          <w:lang w:val="en-PH"/>
        </w:rPr>
        <w:t>Brand: Philips</w:t>
      </w:r>
    </w:p>
    <w:p w:rsidR="00260D1F" w:rsidRPr="00344AF9" w:rsidRDefault="00AB5DBF">
      <w:pPr>
        <w:rPr>
          <w:rFonts w:cstheme="minorHAnsi"/>
          <w:sz w:val="20"/>
          <w:szCs w:val="20"/>
          <w:lang w:val="en-PH"/>
        </w:rPr>
      </w:pPr>
      <w:r w:rsidRPr="00344AF9">
        <w:rPr>
          <w:rFonts w:cstheme="minorHAnsi"/>
          <w:sz w:val="20"/>
          <w:szCs w:val="20"/>
          <w:lang w:val="en-PH"/>
        </w:rPr>
        <w:t xml:space="preserve">Model Name: </w:t>
      </w:r>
      <w:proofErr w:type="spellStart"/>
      <w:r w:rsidRPr="00344AF9">
        <w:rPr>
          <w:rFonts w:cstheme="minorHAnsi"/>
          <w:sz w:val="20"/>
          <w:szCs w:val="20"/>
          <w:lang w:val="en-PH"/>
        </w:rPr>
        <w:t>PageWriter</w:t>
      </w:r>
      <w:proofErr w:type="spellEnd"/>
      <w:r w:rsidRPr="00344AF9">
        <w:rPr>
          <w:rFonts w:cstheme="minorHAnsi"/>
          <w:sz w:val="20"/>
          <w:szCs w:val="20"/>
          <w:lang w:val="en-PH"/>
        </w:rPr>
        <w:t xml:space="preserve"> </w:t>
      </w:r>
      <w:r w:rsidR="00885E65" w:rsidRPr="00344AF9">
        <w:rPr>
          <w:rFonts w:cstheme="minorHAnsi"/>
          <w:sz w:val="20"/>
          <w:szCs w:val="20"/>
          <w:lang w:val="en-PH"/>
        </w:rPr>
        <w:t>TC10</w:t>
      </w:r>
    </w:p>
    <w:p w:rsidR="006F1DE5" w:rsidRPr="00344AF9" w:rsidRDefault="006F1DE5">
      <w:pPr>
        <w:rPr>
          <w:rFonts w:cstheme="minorHAnsi"/>
          <w:sz w:val="20"/>
          <w:szCs w:val="20"/>
          <w:lang w:val="en-PH"/>
        </w:rPr>
      </w:pPr>
    </w:p>
    <w:p w:rsidR="00AB5DBF" w:rsidRPr="00344AF9" w:rsidRDefault="006F1DE5">
      <w:pPr>
        <w:rPr>
          <w:rFonts w:cstheme="minorHAnsi"/>
          <w:b/>
          <w:sz w:val="20"/>
          <w:szCs w:val="20"/>
          <w:lang w:val="en-PH"/>
        </w:rPr>
      </w:pPr>
      <w:r w:rsidRPr="00344AF9">
        <w:rPr>
          <w:rFonts w:cstheme="minorHAnsi"/>
          <w:b/>
          <w:sz w:val="20"/>
          <w:szCs w:val="20"/>
          <w:lang w:val="en-PH"/>
        </w:rPr>
        <w:t>ECG Function</w:t>
      </w:r>
    </w:p>
    <w:p w:rsidR="00E46FE9" w:rsidRPr="00344AF9" w:rsidRDefault="00E46FE9" w:rsidP="00E46FE9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  <w:lang w:val="en-PH"/>
        </w:rPr>
      </w:pPr>
      <w:r w:rsidRPr="00344AF9">
        <w:rPr>
          <w:rFonts w:cstheme="minorHAnsi"/>
          <w:sz w:val="20"/>
          <w:szCs w:val="20"/>
          <w:lang w:val="en-PH"/>
        </w:rPr>
        <w:t>Simultaneous lead acquisition</w:t>
      </w:r>
      <w:r>
        <w:rPr>
          <w:rFonts w:cstheme="minorHAnsi"/>
          <w:sz w:val="20"/>
          <w:szCs w:val="20"/>
          <w:lang w:val="en-PH"/>
        </w:rPr>
        <w:t xml:space="preserve"> (up to 12 leads)</w:t>
      </w:r>
    </w:p>
    <w:p w:rsidR="00B54111" w:rsidRPr="00344AF9" w:rsidRDefault="00B54111" w:rsidP="00E36C36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  <w:lang w:val="en-PH"/>
        </w:rPr>
      </w:pPr>
      <w:r w:rsidRPr="00344AF9">
        <w:rPr>
          <w:rFonts w:cstheme="minorHAnsi"/>
          <w:sz w:val="20"/>
          <w:szCs w:val="20"/>
          <w:lang w:val="en-PH"/>
        </w:rPr>
        <w:t xml:space="preserve">Can perform up to 6 </w:t>
      </w:r>
      <w:r w:rsidR="0093577F">
        <w:rPr>
          <w:rFonts w:cstheme="minorHAnsi"/>
          <w:sz w:val="20"/>
          <w:szCs w:val="20"/>
          <w:lang w:val="en-PH"/>
        </w:rPr>
        <w:t>channel</w:t>
      </w:r>
      <w:r w:rsidRPr="00344AF9">
        <w:rPr>
          <w:rFonts w:cstheme="minorHAnsi"/>
          <w:sz w:val="20"/>
          <w:szCs w:val="20"/>
          <w:lang w:val="en-PH"/>
        </w:rPr>
        <w:t xml:space="preserve"> rhythm strip </w:t>
      </w:r>
    </w:p>
    <w:p w:rsidR="00E36C36" w:rsidRPr="00344AF9" w:rsidRDefault="00B54111" w:rsidP="00E36C36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  <w:lang w:val="en-PH"/>
        </w:rPr>
      </w:pPr>
      <w:r w:rsidRPr="00344AF9">
        <w:rPr>
          <w:rFonts w:cstheme="minorHAnsi"/>
          <w:sz w:val="20"/>
          <w:szCs w:val="20"/>
          <w:lang w:val="en-PH"/>
        </w:rPr>
        <w:t>6 independent events can be marked for later review and analysis</w:t>
      </w:r>
    </w:p>
    <w:p w:rsidR="00E36C36" w:rsidRPr="00344AF9" w:rsidRDefault="00CD2A4E" w:rsidP="00E36C36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  <w:lang w:val="en-PH"/>
        </w:rPr>
      </w:pPr>
      <w:r w:rsidRPr="00344AF9">
        <w:rPr>
          <w:rFonts w:cstheme="minorHAnsi"/>
          <w:sz w:val="20"/>
          <w:szCs w:val="20"/>
          <w:lang w:val="en-PH"/>
        </w:rPr>
        <w:t>With f</w:t>
      </w:r>
      <w:r w:rsidR="00E36C36" w:rsidRPr="00344AF9">
        <w:rPr>
          <w:rFonts w:cstheme="minorHAnsi"/>
          <w:sz w:val="20"/>
          <w:szCs w:val="20"/>
          <w:lang w:val="en-PH"/>
        </w:rPr>
        <w:t>ive-minute full disclosure of up to 12 leads</w:t>
      </w:r>
    </w:p>
    <w:p w:rsidR="00B54111" w:rsidRPr="00344AF9" w:rsidRDefault="00B54111" w:rsidP="00F85B38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  <w:lang w:val="en-PH"/>
        </w:rPr>
      </w:pPr>
      <w:r w:rsidRPr="00344AF9">
        <w:rPr>
          <w:rFonts w:cstheme="minorHAnsi"/>
          <w:sz w:val="20"/>
          <w:szCs w:val="20"/>
          <w:lang w:val="en-PH"/>
        </w:rPr>
        <w:t xml:space="preserve">Up to 12 configured Exam Profiles can be specified </w:t>
      </w:r>
    </w:p>
    <w:p w:rsidR="008A3B37" w:rsidRDefault="008A3B37" w:rsidP="007B20B0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  <w:lang w:val="en-PH"/>
        </w:rPr>
      </w:pPr>
      <w:r w:rsidRPr="007B20B0">
        <w:rPr>
          <w:rFonts w:cstheme="minorHAnsi"/>
          <w:sz w:val="20"/>
          <w:szCs w:val="20"/>
          <w:lang w:val="en-PH"/>
        </w:rPr>
        <w:t xml:space="preserve">With optional STEMI diagnostic aids (ST Maps, Critical Values, STEMI-CA) to support patient diagnosis </w:t>
      </w:r>
    </w:p>
    <w:p w:rsidR="007B20B0" w:rsidRDefault="007B20B0" w:rsidP="007B20B0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  <w:lang w:val="en-PH"/>
        </w:rPr>
      </w:pPr>
      <w:r w:rsidRPr="007B20B0">
        <w:rPr>
          <w:rFonts w:cstheme="minorHAnsi"/>
          <w:sz w:val="20"/>
          <w:szCs w:val="20"/>
          <w:lang w:val="en-PH"/>
        </w:rPr>
        <w:t>ECG display is color coded to indicate lead signal quality</w:t>
      </w:r>
    </w:p>
    <w:p w:rsidR="00310BA6" w:rsidRDefault="007B20B0" w:rsidP="007B20B0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  <w:lang w:val="en-PH"/>
        </w:rPr>
      </w:pPr>
      <w:r w:rsidRPr="007B20B0">
        <w:rPr>
          <w:rFonts w:cstheme="minorHAnsi"/>
          <w:sz w:val="20"/>
          <w:szCs w:val="20"/>
          <w:lang w:val="en-PH"/>
        </w:rPr>
        <w:t>With anatomical lead map that displays the location and label of loose or disconnected leads/electrodes</w:t>
      </w:r>
    </w:p>
    <w:p w:rsidR="00310BA6" w:rsidRDefault="007B20B0" w:rsidP="007B20B0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  <w:lang w:val="en-PH"/>
        </w:rPr>
      </w:pPr>
      <w:r w:rsidRPr="007B20B0">
        <w:rPr>
          <w:rFonts w:cstheme="minorHAnsi"/>
          <w:sz w:val="20"/>
          <w:szCs w:val="20"/>
          <w:lang w:val="en-PH"/>
        </w:rPr>
        <w:t>Up to 20 lead reversal detection</w:t>
      </w:r>
      <w:r w:rsidR="00310BA6">
        <w:rPr>
          <w:rFonts w:cstheme="minorHAnsi"/>
          <w:sz w:val="20"/>
          <w:szCs w:val="20"/>
          <w:lang w:val="en-PH"/>
        </w:rPr>
        <w:t xml:space="preserve"> </w:t>
      </w:r>
    </w:p>
    <w:p w:rsidR="00310BA6" w:rsidRDefault="00310BA6" w:rsidP="007B20B0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  <w:lang w:val="en-PH"/>
        </w:rPr>
      </w:pPr>
      <w:r>
        <w:rPr>
          <w:rFonts w:cstheme="minorHAnsi"/>
          <w:sz w:val="20"/>
          <w:szCs w:val="20"/>
          <w:lang w:val="en-PH"/>
        </w:rPr>
        <w:t xml:space="preserve">Capable of urgent/STAT ECG </w:t>
      </w:r>
    </w:p>
    <w:p w:rsidR="00B66A34" w:rsidRPr="00344AF9" w:rsidRDefault="00B66A34" w:rsidP="00B66A34">
      <w:pPr>
        <w:rPr>
          <w:rFonts w:cstheme="minorHAnsi"/>
          <w:b/>
          <w:sz w:val="20"/>
          <w:szCs w:val="20"/>
          <w:lang w:val="en-PH"/>
        </w:rPr>
      </w:pPr>
      <w:r w:rsidRPr="00344AF9">
        <w:rPr>
          <w:rFonts w:cstheme="minorHAnsi"/>
          <w:b/>
          <w:sz w:val="20"/>
          <w:szCs w:val="20"/>
          <w:lang w:val="en-PH"/>
        </w:rPr>
        <w:t>Physical features</w:t>
      </w:r>
    </w:p>
    <w:p w:rsidR="00F63052" w:rsidRPr="00F63052" w:rsidRDefault="00F63052" w:rsidP="00F85B38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  <w:lang w:val="en-PH"/>
        </w:rPr>
      </w:pPr>
      <w:r w:rsidRPr="00344AF9">
        <w:rPr>
          <w:rFonts w:cstheme="minorHAnsi"/>
          <w:sz w:val="20"/>
          <w:szCs w:val="20"/>
        </w:rPr>
        <w:t xml:space="preserve">Intuitive 1-2-3 operation for fast, efficient workflow </w:t>
      </w:r>
    </w:p>
    <w:p w:rsidR="00F85B38" w:rsidRPr="00344AF9" w:rsidRDefault="00F85B38" w:rsidP="00F85B38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  <w:lang w:val="en-PH"/>
        </w:rPr>
      </w:pPr>
      <w:r w:rsidRPr="00344AF9">
        <w:rPr>
          <w:rFonts w:cstheme="minorHAnsi"/>
          <w:sz w:val="20"/>
          <w:szCs w:val="20"/>
        </w:rPr>
        <w:t>7” color touch screen</w:t>
      </w:r>
      <w:r w:rsidR="00CD2A4E" w:rsidRPr="00344AF9">
        <w:rPr>
          <w:rFonts w:cstheme="minorHAnsi"/>
          <w:sz w:val="20"/>
          <w:szCs w:val="20"/>
        </w:rPr>
        <w:t xml:space="preserve"> display</w:t>
      </w:r>
    </w:p>
    <w:p w:rsidR="00684D1B" w:rsidRPr="00684D1B" w:rsidRDefault="00684D1B" w:rsidP="00684D1B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  <w:lang w:val="en-PH"/>
        </w:rPr>
      </w:pPr>
      <w:r w:rsidRPr="00684D1B">
        <w:rPr>
          <w:rFonts w:cstheme="minorHAnsi"/>
          <w:sz w:val="20"/>
          <w:szCs w:val="20"/>
        </w:rPr>
        <w:t xml:space="preserve">With buttons that light up to guide user </w:t>
      </w:r>
    </w:p>
    <w:p w:rsidR="005D1C50" w:rsidRPr="005D1C50" w:rsidRDefault="005D1C50" w:rsidP="005D1C50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  <w:lang w:val="en-PH"/>
        </w:rPr>
      </w:pPr>
      <w:r w:rsidRPr="005D1C50">
        <w:rPr>
          <w:rFonts w:cstheme="minorHAnsi"/>
          <w:sz w:val="20"/>
          <w:szCs w:val="20"/>
        </w:rPr>
        <w:t xml:space="preserve">Fully configurable patient ID fields </w:t>
      </w:r>
    </w:p>
    <w:p w:rsidR="00EE0BFB" w:rsidRPr="00EE0BFB" w:rsidRDefault="00EE0BFB" w:rsidP="00EE0BFB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  <w:lang w:val="en-PH"/>
        </w:rPr>
      </w:pPr>
      <w:r w:rsidRPr="00EE0BFB">
        <w:rPr>
          <w:rFonts w:cstheme="minorHAnsi"/>
          <w:sz w:val="20"/>
          <w:szCs w:val="20"/>
        </w:rPr>
        <w:t xml:space="preserve">On board “Help” for taking an ECG is available for main ECG functions </w:t>
      </w:r>
    </w:p>
    <w:p w:rsidR="00103B74" w:rsidRPr="00103B74" w:rsidRDefault="00103B74" w:rsidP="00103B74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  <w:lang w:val="en-PH"/>
        </w:rPr>
      </w:pPr>
      <w:r w:rsidRPr="00103B74">
        <w:rPr>
          <w:rFonts w:cstheme="minorHAnsi"/>
          <w:sz w:val="20"/>
          <w:szCs w:val="20"/>
        </w:rPr>
        <w:t xml:space="preserve">With full screen preview of ECG waveforms to ensure high quality prior to printing </w:t>
      </w:r>
    </w:p>
    <w:p w:rsidR="0098759F" w:rsidRPr="00344AF9" w:rsidRDefault="0098759F" w:rsidP="00103B74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  <w:lang w:val="en-PH"/>
        </w:rPr>
      </w:pPr>
      <w:r w:rsidRPr="00344AF9">
        <w:rPr>
          <w:rFonts w:cstheme="minorHAnsi"/>
          <w:sz w:val="20"/>
          <w:szCs w:val="20"/>
        </w:rPr>
        <w:t>6 channel printer with PDF Wi-Fi/USB to external printer</w:t>
      </w:r>
      <w:r w:rsidRPr="00344AF9">
        <w:rPr>
          <w:rFonts w:cstheme="minorHAnsi"/>
          <w:sz w:val="20"/>
          <w:szCs w:val="20"/>
          <w:lang w:val="en-PH"/>
        </w:rPr>
        <w:t xml:space="preserve"> </w:t>
      </w:r>
    </w:p>
    <w:p w:rsidR="00E15A31" w:rsidRPr="00344AF9" w:rsidRDefault="00E15A31" w:rsidP="00E15A31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  <w:lang w:val="en-PH"/>
        </w:rPr>
      </w:pPr>
      <w:r w:rsidRPr="00344AF9">
        <w:rPr>
          <w:rFonts w:cstheme="minorHAnsi"/>
          <w:sz w:val="20"/>
          <w:szCs w:val="20"/>
          <w:lang w:val="en-PH"/>
        </w:rPr>
        <w:t>Printer paper size: 110 mm wide x 28.5 m long roll of thermal-sensitive paper</w:t>
      </w:r>
    </w:p>
    <w:p w:rsidR="008C48F4" w:rsidRPr="00344AF9" w:rsidRDefault="008C48F4" w:rsidP="00E15A31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  <w:lang w:val="en-PH"/>
        </w:rPr>
      </w:pPr>
      <w:r w:rsidRPr="00344AF9">
        <w:rPr>
          <w:rFonts w:cstheme="minorHAnsi"/>
          <w:sz w:val="20"/>
          <w:szCs w:val="20"/>
          <w:lang w:val="en-PH"/>
        </w:rPr>
        <w:t xml:space="preserve">Printing speed: </w:t>
      </w:r>
      <w:r w:rsidR="009528E5" w:rsidRPr="00344AF9">
        <w:rPr>
          <w:rFonts w:cstheme="minorHAnsi"/>
          <w:sz w:val="20"/>
          <w:szCs w:val="20"/>
          <w:lang w:val="en-PH"/>
        </w:rPr>
        <w:t xml:space="preserve">25, 50 </w:t>
      </w:r>
      <w:r w:rsidRPr="00344AF9">
        <w:rPr>
          <w:rFonts w:cstheme="minorHAnsi"/>
          <w:sz w:val="20"/>
          <w:szCs w:val="20"/>
          <w:lang w:val="en-PH"/>
        </w:rPr>
        <w:t>mm/sec</w:t>
      </w:r>
    </w:p>
    <w:p w:rsidR="008853C6" w:rsidRPr="00344AF9" w:rsidRDefault="008853C6" w:rsidP="009A325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PH"/>
        </w:rPr>
      </w:pPr>
      <w:r w:rsidRPr="00344AF9">
        <w:rPr>
          <w:rFonts w:cstheme="minorHAnsi"/>
          <w:sz w:val="20"/>
          <w:szCs w:val="20"/>
          <w:lang w:val="en-PH"/>
        </w:rPr>
        <w:t>W</w:t>
      </w:r>
      <w:r w:rsidR="00E15A31" w:rsidRPr="00344AF9">
        <w:rPr>
          <w:rFonts w:cstheme="minorHAnsi"/>
          <w:sz w:val="20"/>
          <w:szCs w:val="20"/>
          <w:lang w:val="en-PH"/>
        </w:rPr>
        <w:t>i</w:t>
      </w:r>
      <w:r w:rsidRPr="00344AF9">
        <w:rPr>
          <w:rFonts w:cstheme="minorHAnsi"/>
          <w:sz w:val="20"/>
          <w:szCs w:val="20"/>
          <w:lang w:val="en-PH"/>
        </w:rPr>
        <w:t xml:space="preserve">th </w:t>
      </w:r>
      <w:r w:rsidR="00E15A31" w:rsidRPr="00344AF9">
        <w:rPr>
          <w:rFonts w:cstheme="minorHAnsi"/>
          <w:sz w:val="20"/>
          <w:szCs w:val="20"/>
          <w:lang w:val="en-PH"/>
        </w:rPr>
        <w:t>remova</w:t>
      </w:r>
      <w:r w:rsidRPr="00344AF9">
        <w:rPr>
          <w:rFonts w:cstheme="minorHAnsi"/>
          <w:sz w:val="20"/>
          <w:szCs w:val="20"/>
          <w:lang w:val="en-PH"/>
        </w:rPr>
        <w:t>ble li</w:t>
      </w:r>
      <w:r w:rsidR="00E15A31" w:rsidRPr="00344AF9">
        <w:rPr>
          <w:rFonts w:cstheme="minorHAnsi"/>
          <w:sz w:val="20"/>
          <w:szCs w:val="20"/>
          <w:lang w:val="en-PH"/>
        </w:rPr>
        <w:t>-</w:t>
      </w:r>
      <w:r w:rsidR="00963AC9" w:rsidRPr="00344AF9">
        <w:rPr>
          <w:rFonts w:cstheme="minorHAnsi"/>
          <w:sz w:val="20"/>
          <w:szCs w:val="20"/>
          <w:lang w:val="en-PH"/>
        </w:rPr>
        <w:t>on battery</w:t>
      </w:r>
    </w:p>
    <w:p w:rsidR="004A0D71" w:rsidRPr="00344AF9" w:rsidRDefault="008853C6" w:rsidP="009A325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PH"/>
        </w:rPr>
      </w:pPr>
      <w:r w:rsidRPr="00344AF9">
        <w:rPr>
          <w:rFonts w:cstheme="minorHAnsi"/>
          <w:sz w:val="20"/>
          <w:szCs w:val="20"/>
          <w:lang w:val="en-PH"/>
        </w:rPr>
        <w:t>Battery capacity</w:t>
      </w:r>
      <w:r w:rsidR="00963AC9" w:rsidRPr="00344AF9">
        <w:rPr>
          <w:rFonts w:cstheme="minorHAnsi"/>
          <w:sz w:val="20"/>
          <w:szCs w:val="20"/>
          <w:lang w:val="en-PH"/>
        </w:rPr>
        <w:t xml:space="preserve">: </w:t>
      </w:r>
      <w:r w:rsidR="004A0D71" w:rsidRPr="00344AF9">
        <w:rPr>
          <w:rFonts w:cstheme="minorHAnsi"/>
          <w:sz w:val="20"/>
          <w:szCs w:val="20"/>
          <w:lang w:val="en-PH"/>
        </w:rPr>
        <w:t>300 typical patient reports</w:t>
      </w:r>
      <w:r w:rsidR="00B918C9" w:rsidRPr="00344AF9">
        <w:rPr>
          <w:rFonts w:cstheme="minorHAnsi"/>
          <w:sz w:val="20"/>
          <w:szCs w:val="20"/>
          <w:lang w:val="en-PH"/>
        </w:rPr>
        <w:t xml:space="preserve"> </w:t>
      </w:r>
      <w:r w:rsidR="004A0D71" w:rsidRPr="00344AF9">
        <w:rPr>
          <w:rFonts w:cstheme="minorHAnsi"/>
          <w:sz w:val="20"/>
          <w:szCs w:val="20"/>
          <w:lang w:val="en-PH"/>
        </w:rPr>
        <w:t>or 10 hours continuous operation without printing</w:t>
      </w:r>
    </w:p>
    <w:p w:rsidR="00693615" w:rsidRDefault="00693615" w:rsidP="0069361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PH"/>
        </w:rPr>
      </w:pPr>
      <w:r>
        <w:rPr>
          <w:rFonts w:cstheme="minorHAnsi"/>
          <w:sz w:val="20"/>
          <w:szCs w:val="20"/>
          <w:lang w:val="en-PH"/>
        </w:rPr>
        <w:t xml:space="preserve">Local archive with maximum of 200 </w:t>
      </w:r>
      <w:r w:rsidRPr="00344AF9">
        <w:rPr>
          <w:rFonts w:cstheme="minorHAnsi"/>
          <w:sz w:val="20"/>
          <w:szCs w:val="20"/>
          <w:lang w:val="en-PH"/>
        </w:rPr>
        <w:t xml:space="preserve">ECGs </w:t>
      </w:r>
      <w:r>
        <w:rPr>
          <w:rFonts w:cstheme="minorHAnsi"/>
          <w:sz w:val="20"/>
          <w:szCs w:val="20"/>
          <w:lang w:val="en-PH"/>
        </w:rPr>
        <w:t>(PDF/XML file format)</w:t>
      </w:r>
    </w:p>
    <w:p w:rsidR="006F49A5" w:rsidRPr="00344AF9" w:rsidRDefault="00693615" w:rsidP="0069361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PH"/>
        </w:rPr>
      </w:pPr>
      <w:r>
        <w:rPr>
          <w:rFonts w:cstheme="minorHAnsi"/>
          <w:sz w:val="20"/>
          <w:szCs w:val="20"/>
          <w:lang w:val="en-PH"/>
        </w:rPr>
        <w:t>Transfer ECGs to USB memory stick (PDF/XML file format)</w:t>
      </w:r>
    </w:p>
    <w:p w:rsidR="00C806D0" w:rsidRPr="0093577F" w:rsidRDefault="00C806D0" w:rsidP="00C806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fr-FR"/>
        </w:rPr>
      </w:pPr>
      <w:r w:rsidRPr="0093577F">
        <w:rPr>
          <w:rFonts w:cstheme="minorHAnsi"/>
          <w:sz w:val="20"/>
          <w:szCs w:val="20"/>
          <w:lang w:val="fr-FR"/>
        </w:rPr>
        <w:t>Dimension: 338 mm x 240 mm x 65 mm</w:t>
      </w:r>
    </w:p>
    <w:p w:rsidR="00C806D0" w:rsidRPr="00344AF9" w:rsidRDefault="00C806D0" w:rsidP="00C806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PH"/>
        </w:rPr>
      </w:pPr>
      <w:r w:rsidRPr="00344AF9">
        <w:rPr>
          <w:rFonts w:cstheme="minorHAnsi"/>
          <w:sz w:val="20"/>
          <w:szCs w:val="20"/>
          <w:lang w:val="en-PH"/>
        </w:rPr>
        <w:t xml:space="preserve">Weight: 2.5 kg (5.5 </w:t>
      </w:r>
      <w:proofErr w:type="spellStart"/>
      <w:r w:rsidRPr="00344AF9">
        <w:rPr>
          <w:rFonts w:cstheme="minorHAnsi"/>
          <w:sz w:val="20"/>
          <w:szCs w:val="20"/>
          <w:lang w:val="en-PH"/>
        </w:rPr>
        <w:t>lb</w:t>
      </w:r>
      <w:proofErr w:type="spellEnd"/>
      <w:r w:rsidRPr="00344AF9">
        <w:rPr>
          <w:rFonts w:cstheme="minorHAnsi"/>
          <w:sz w:val="20"/>
          <w:szCs w:val="20"/>
          <w:lang w:val="en-PH"/>
        </w:rPr>
        <w:t>)</w:t>
      </w:r>
    </w:p>
    <w:p w:rsidR="0021482B" w:rsidRPr="00344AF9" w:rsidRDefault="0021482B" w:rsidP="00C806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PH"/>
        </w:rPr>
      </w:pPr>
      <w:r w:rsidRPr="00344AF9">
        <w:rPr>
          <w:rFonts w:cstheme="minorHAnsi"/>
          <w:sz w:val="20"/>
          <w:szCs w:val="20"/>
          <w:lang w:val="en-PH"/>
        </w:rPr>
        <w:t xml:space="preserve">Capable </w:t>
      </w:r>
      <w:r w:rsidR="00047277" w:rsidRPr="00344AF9">
        <w:rPr>
          <w:rFonts w:cstheme="minorHAnsi"/>
          <w:sz w:val="20"/>
          <w:szCs w:val="20"/>
          <w:lang w:val="en-PH"/>
        </w:rPr>
        <w:t xml:space="preserve">of </w:t>
      </w:r>
      <w:r w:rsidR="00815833">
        <w:rPr>
          <w:rFonts w:cstheme="minorHAnsi"/>
          <w:sz w:val="20"/>
          <w:szCs w:val="20"/>
          <w:lang w:val="en-PH"/>
        </w:rPr>
        <w:t xml:space="preserve">optional </w:t>
      </w:r>
      <w:r w:rsidR="00047277" w:rsidRPr="00344AF9">
        <w:rPr>
          <w:rFonts w:cstheme="minorHAnsi"/>
          <w:sz w:val="20"/>
          <w:szCs w:val="20"/>
          <w:lang w:val="en-PH"/>
        </w:rPr>
        <w:t xml:space="preserve">wireless </w:t>
      </w:r>
      <w:r w:rsidRPr="00344AF9">
        <w:rPr>
          <w:rFonts w:cstheme="minorHAnsi"/>
          <w:sz w:val="20"/>
          <w:szCs w:val="20"/>
          <w:lang w:val="en-PH"/>
        </w:rPr>
        <w:t xml:space="preserve">LAN connection </w:t>
      </w:r>
      <w:r w:rsidR="00047277" w:rsidRPr="00344AF9">
        <w:rPr>
          <w:rFonts w:cstheme="minorHAnsi"/>
          <w:sz w:val="20"/>
          <w:szCs w:val="20"/>
          <w:lang w:val="en-PH"/>
        </w:rPr>
        <w:t>(</w:t>
      </w:r>
      <w:r w:rsidRPr="00344AF9">
        <w:rPr>
          <w:rFonts w:cstheme="minorHAnsi"/>
          <w:sz w:val="20"/>
          <w:szCs w:val="20"/>
          <w:lang w:val="en-PH"/>
        </w:rPr>
        <w:t>802.11 a/b/g/n standards</w:t>
      </w:r>
      <w:r w:rsidR="00047277" w:rsidRPr="00344AF9">
        <w:rPr>
          <w:rFonts w:cstheme="minorHAnsi"/>
          <w:sz w:val="20"/>
          <w:szCs w:val="20"/>
          <w:lang w:val="en-PH"/>
        </w:rPr>
        <w:t>)</w:t>
      </w:r>
    </w:p>
    <w:p w:rsidR="0021482B" w:rsidRDefault="002E028D" w:rsidP="0021482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PH"/>
        </w:rPr>
      </w:pPr>
      <w:r>
        <w:rPr>
          <w:rFonts w:cstheme="minorHAnsi"/>
          <w:sz w:val="20"/>
          <w:szCs w:val="20"/>
          <w:lang w:val="en-PH"/>
        </w:rPr>
        <w:t>O</w:t>
      </w:r>
      <w:r w:rsidR="0021482B" w:rsidRPr="00344AF9">
        <w:rPr>
          <w:rFonts w:cstheme="minorHAnsi"/>
          <w:sz w:val="20"/>
          <w:szCs w:val="20"/>
          <w:lang w:val="en-PH"/>
        </w:rPr>
        <w:t>ptional barcode reader</w:t>
      </w:r>
    </w:p>
    <w:p w:rsidR="00D432EA" w:rsidRDefault="00D432EA" w:rsidP="00D432EA">
      <w:pPr>
        <w:numPr>
          <w:ilvl w:val="0"/>
          <w:numId w:val="4"/>
        </w:numPr>
        <w:spacing w:line="252" w:lineRule="auto"/>
        <w:contextualSpacing/>
        <w:rPr>
          <w:rFonts w:eastAsia="Times New Roman"/>
          <w:sz w:val="20"/>
          <w:szCs w:val="20"/>
          <w:lang w:val="en-PH"/>
        </w:rPr>
      </w:pPr>
      <w:r>
        <w:rPr>
          <w:rFonts w:eastAsia="Times New Roman"/>
          <w:sz w:val="20"/>
          <w:szCs w:val="20"/>
          <w:lang w:val="en-PH"/>
        </w:rPr>
        <w:t>With OPTIONAL five-minute full disclosure of up to 12 leads</w:t>
      </w:r>
    </w:p>
    <w:p w:rsidR="00D432EA" w:rsidRPr="00D432EA" w:rsidRDefault="00D432EA" w:rsidP="00D432E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  <w:lang w:val="en-PH"/>
        </w:rPr>
      </w:pPr>
      <w:bookmarkStart w:id="0" w:name="_GoBack"/>
      <w:bookmarkEnd w:id="0"/>
    </w:p>
    <w:sectPr w:rsidR="00D432EA" w:rsidRPr="00D432EA" w:rsidSect="00B541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5pt;height:8.5pt" o:bullet="t">
        <v:imagedata r:id="rId1" o:title="artB7D1"/>
      </v:shape>
    </w:pict>
  </w:numPicBullet>
  <w:abstractNum w:abstractNumId="0">
    <w:nsid w:val="11563B95"/>
    <w:multiLevelType w:val="multilevel"/>
    <w:tmpl w:val="1A08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86650F"/>
    <w:multiLevelType w:val="hybridMultilevel"/>
    <w:tmpl w:val="9B2EE17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B6636"/>
    <w:multiLevelType w:val="hybridMultilevel"/>
    <w:tmpl w:val="FA1A55E2"/>
    <w:lvl w:ilvl="0" w:tplc="5B3EC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486C95A">
      <w:start w:val="5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91EBB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3785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06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22C3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C022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D4A9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2269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36F46212"/>
    <w:multiLevelType w:val="hybridMultilevel"/>
    <w:tmpl w:val="4ED6F850"/>
    <w:lvl w:ilvl="0" w:tplc="AFFAAE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B41D7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84862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96A6C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3CCBC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3CEF0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36FC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6EAB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6604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31D0E07"/>
    <w:multiLevelType w:val="hybridMultilevel"/>
    <w:tmpl w:val="C88EA58E"/>
    <w:lvl w:ilvl="0" w:tplc="E7E00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E4B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34F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03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C05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120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127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4EE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EE6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F540E67"/>
    <w:multiLevelType w:val="hybridMultilevel"/>
    <w:tmpl w:val="67940AE6"/>
    <w:lvl w:ilvl="0" w:tplc="75360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68F1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30E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98A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9A0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002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529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36D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9CB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DD1"/>
    <w:rsid w:val="0000322F"/>
    <w:rsid w:val="00005C93"/>
    <w:rsid w:val="0000717E"/>
    <w:rsid w:val="00007430"/>
    <w:rsid w:val="00007C76"/>
    <w:rsid w:val="000163F7"/>
    <w:rsid w:val="00016644"/>
    <w:rsid w:val="00033463"/>
    <w:rsid w:val="00040167"/>
    <w:rsid w:val="000425CE"/>
    <w:rsid w:val="00045EAB"/>
    <w:rsid w:val="00047277"/>
    <w:rsid w:val="0005019F"/>
    <w:rsid w:val="00050D1D"/>
    <w:rsid w:val="00051763"/>
    <w:rsid w:val="000555C2"/>
    <w:rsid w:val="00056EF5"/>
    <w:rsid w:val="00061B16"/>
    <w:rsid w:val="00065B47"/>
    <w:rsid w:val="000821D6"/>
    <w:rsid w:val="00083EB5"/>
    <w:rsid w:val="0008430E"/>
    <w:rsid w:val="00085901"/>
    <w:rsid w:val="00086B56"/>
    <w:rsid w:val="0009795D"/>
    <w:rsid w:val="000B2C2F"/>
    <w:rsid w:val="000B3DCB"/>
    <w:rsid w:val="000C5280"/>
    <w:rsid w:val="000D0273"/>
    <w:rsid w:val="000D5ADF"/>
    <w:rsid w:val="000E2328"/>
    <w:rsid w:val="000E5DD1"/>
    <w:rsid w:val="00100818"/>
    <w:rsid w:val="00101F11"/>
    <w:rsid w:val="00103B74"/>
    <w:rsid w:val="00107548"/>
    <w:rsid w:val="00116DED"/>
    <w:rsid w:val="00140743"/>
    <w:rsid w:val="00141DC2"/>
    <w:rsid w:val="0014226F"/>
    <w:rsid w:val="00144332"/>
    <w:rsid w:val="001523E1"/>
    <w:rsid w:val="00157141"/>
    <w:rsid w:val="00157C90"/>
    <w:rsid w:val="00165B2F"/>
    <w:rsid w:val="0017295E"/>
    <w:rsid w:val="00176CDD"/>
    <w:rsid w:val="00180981"/>
    <w:rsid w:val="00183B52"/>
    <w:rsid w:val="001967E6"/>
    <w:rsid w:val="00196EDF"/>
    <w:rsid w:val="001B50AA"/>
    <w:rsid w:val="001D3407"/>
    <w:rsid w:val="001D5590"/>
    <w:rsid w:val="001D70DF"/>
    <w:rsid w:val="001E33BB"/>
    <w:rsid w:val="001F180E"/>
    <w:rsid w:val="001F4CB7"/>
    <w:rsid w:val="001F666A"/>
    <w:rsid w:val="00205615"/>
    <w:rsid w:val="002127D1"/>
    <w:rsid w:val="0021482B"/>
    <w:rsid w:val="0022269C"/>
    <w:rsid w:val="00222CCC"/>
    <w:rsid w:val="00234228"/>
    <w:rsid w:val="0024492C"/>
    <w:rsid w:val="00253608"/>
    <w:rsid w:val="00260D1F"/>
    <w:rsid w:val="002656E6"/>
    <w:rsid w:val="00270297"/>
    <w:rsid w:val="00276E19"/>
    <w:rsid w:val="00282BA2"/>
    <w:rsid w:val="00290710"/>
    <w:rsid w:val="00294A6D"/>
    <w:rsid w:val="00294C27"/>
    <w:rsid w:val="00295D65"/>
    <w:rsid w:val="002A0C61"/>
    <w:rsid w:val="002A3C44"/>
    <w:rsid w:val="002C2318"/>
    <w:rsid w:val="002D0440"/>
    <w:rsid w:val="002E028D"/>
    <w:rsid w:val="002E0CA1"/>
    <w:rsid w:val="002F0E85"/>
    <w:rsid w:val="002F160F"/>
    <w:rsid w:val="002F3434"/>
    <w:rsid w:val="00310BA6"/>
    <w:rsid w:val="00313775"/>
    <w:rsid w:val="00314F1A"/>
    <w:rsid w:val="00320047"/>
    <w:rsid w:val="00321789"/>
    <w:rsid w:val="00326431"/>
    <w:rsid w:val="003336F6"/>
    <w:rsid w:val="00334EC6"/>
    <w:rsid w:val="003362B9"/>
    <w:rsid w:val="00344AF9"/>
    <w:rsid w:val="003560A4"/>
    <w:rsid w:val="003758F5"/>
    <w:rsid w:val="003773D8"/>
    <w:rsid w:val="00383050"/>
    <w:rsid w:val="00384423"/>
    <w:rsid w:val="003859E4"/>
    <w:rsid w:val="00387ACD"/>
    <w:rsid w:val="00387F94"/>
    <w:rsid w:val="003A7361"/>
    <w:rsid w:val="003B2D62"/>
    <w:rsid w:val="003D1368"/>
    <w:rsid w:val="003E0159"/>
    <w:rsid w:val="003E399D"/>
    <w:rsid w:val="003F3EFE"/>
    <w:rsid w:val="004052FE"/>
    <w:rsid w:val="00420DD1"/>
    <w:rsid w:val="00433BD5"/>
    <w:rsid w:val="00445C89"/>
    <w:rsid w:val="004538AA"/>
    <w:rsid w:val="004706B2"/>
    <w:rsid w:val="004712A4"/>
    <w:rsid w:val="0047215E"/>
    <w:rsid w:val="0047373F"/>
    <w:rsid w:val="00474EF7"/>
    <w:rsid w:val="004764D9"/>
    <w:rsid w:val="0048603A"/>
    <w:rsid w:val="004A0D71"/>
    <w:rsid w:val="004A35ED"/>
    <w:rsid w:val="004D18AC"/>
    <w:rsid w:val="004D59D6"/>
    <w:rsid w:val="004D5ABE"/>
    <w:rsid w:val="004D6017"/>
    <w:rsid w:val="004E45B6"/>
    <w:rsid w:val="00520926"/>
    <w:rsid w:val="00522A45"/>
    <w:rsid w:val="00524645"/>
    <w:rsid w:val="00526BD6"/>
    <w:rsid w:val="00527B75"/>
    <w:rsid w:val="00537381"/>
    <w:rsid w:val="00543843"/>
    <w:rsid w:val="00546912"/>
    <w:rsid w:val="00546B8C"/>
    <w:rsid w:val="00547818"/>
    <w:rsid w:val="00547D7A"/>
    <w:rsid w:val="00550219"/>
    <w:rsid w:val="00552BDB"/>
    <w:rsid w:val="0055711F"/>
    <w:rsid w:val="0056249E"/>
    <w:rsid w:val="005820DD"/>
    <w:rsid w:val="00596F1A"/>
    <w:rsid w:val="005A0F2E"/>
    <w:rsid w:val="005A17BB"/>
    <w:rsid w:val="005A1E05"/>
    <w:rsid w:val="005A3142"/>
    <w:rsid w:val="005B1608"/>
    <w:rsid w:val="005B61E8"/>
    <w:rsid w:val="005C209B"/>
    <w:rsid w:val="005C4961"/>
    <w:rsid w:val="005D1C50"/>
    <w:rsid w:val="005D68AA"/>
    <w:rsid w:val="005E018C"/>
    <w:rsid w:val="005F30D7"/>
    <w:rsid w:val="00603F6A"/>
    <w:rsid w:val="0060738A"/>
    <w:rsid w:val="00610D54"/>
    <w:rsid w:val="00620007"/>
    <w:rsid w:val="00633CF7"/>
    <w:rsid w:val="006355E7"/>
    <w:rsid w:val="006620B4"/>
    <w:rsid w:val="00666195"/>
    <w:rsid w:val="006716C5"/>
    <w:rsid w:val="00673EE9"/>
    <w:rsid w:val="006757F3"/>
    <w:rsid w:val="006823C0"/>
    <w:rsid w:val="00684D1B"/>
    <w:rsid w:val="006934B7"/>
    <w:rsid w:val="00693615"/>
    <w:rsid w:val="0069584B"/>
    <w:rsid w:val="006B010D"/>
    <w:rsid w:val="006B38C5"/>
    <w:rsid w:val="006B4304"/>
    <w:rsid w:val="006C49CD"/>
    <w:rsid w:val="006D3EF2"/>
    <w:rsid w:val="006E05E9"/>
    <w:rsid w:val="006E14CD"/>
    <w:rsid w:val="006E5A28"/>
    <w:rsid w:val="006E768F"/>
    <w:rsid w:val="006F1DE5"/>
    <w:rsid w:val="006F32AE"/>
    <w:rsid w:val="006F3D53"/>
    <w:rsid w:val="006F49A5"/>
    <w:rsid w:val="00723B1F"/>
    <w:rsid w:val="0072554F"/>
    <w:rsid w:val="00730E8B"/>
    <w:rsid w:val="00742DFF"/>
    <w:rsid w:val="0075041F"/>
    <w:rsid w:val="00751ACD"/>
    <w:rsid w:val="00751B97"/>
    <w:rsid w:val="00757944"/>
    <w:rsid w:val="00765549"/>
    <w:rsid w:val="00782A6B"/>
    <w:rsid w:val="007A010A"/>
    <w:rsid w:val="007A4B9D"/>
    <w:rsid w:val="007A75A7"/>
    <w:rsid w:val="007A7C3E"/>
    <w:rsid w:val="007B20B0"/>
    <w:rsid w:val="007B6AEE"/>
    <w:rsid w:val="007C75A4"/>
    <w:rsid w:val="007D7C3C"/>
    <w:rsid w:val="007E460B"/>
    <w:rsid w:val="007E7428"/>
    <w:rsid w:val="007F7C60"/>
    <w:rsid w:val="008008F1"/>
    <w:rsid w:val="00815833"/>
    <w:rsid w:val="00820EE6"/>
    <w:rsid w:val="00826F64"/>
    <w:rsid w:val="00832E24"/>
    <w:rsid w:val="008574B3"/>
    <w:rsid w:val="00865497"/>
    <w:rsid w:val="00866015"/>
    <w:rsid w:val="00883D26"/>
    <w:rsid w:val="008853C6"/>
    <w:rsid w:val="00885E65"/>
    <w:rsid w:val="00894E27"/>
    <w:rsid w:val="008A2062"/>
    <w:rsid w:val="008A3B37"/>
    <w:rsid w:val="008B2EED"/>
    <w:rsid w:val="008C2837"/>
    <w:rsid w:val="008C48F4"/>
    <w:rsid w:val="008E270A"/>
    <w:rsid w:val="008E6378"/>
    <w:rsid w:val="008F123A"/>
    <w:rsid w:val="009043AF"/>
    <w:rsid w:val="009047CD"/>
    <w:rsid w:val="00914426"/>
    <w:rsid w:val="0093577F"/>
    <w:rsid w:val="00940D1A"/>
    <w:rsid w:val="0094255A"/>
    <w:rsid w:val="009434EE"/>
    <w:rsid w:val="009528E5"/>
    <w:rsid w:val="00963707"/>
    <w:rsid w:val="00963AC9"/>
    <w:rsid w:val="00977D14"/>
    <w:rsid w:val="0098759F"/>
    <w:rsid w:val="009931D8"/>
    <w:rsid w:val="009956EF"/>
    <w:rsid w:val="009A6B1A"/>
    <w:rsid w:val="009B3035"/>
    <w:rsid w:val="009D3DCE"/>
    <w:rsid w:val="009D70EC"/>
    <w:rsid w:val="009E0456"/>
    <w:rsid w:val="009E729E"/>
    <w:rsid w:val="009F78FF"/>
    <w:rsid w:val="009F7E67"/>
    <w:rsid w:val="00A019BD"/>
    <w:rsid w:val="00A0328B"/>
    <w:rsid w:val="00A0415B"/>
    <w:rsid w:val="00A10E27"/>
    <w:rsid w:val="00A268A9"/>
    <w:rsid w:val="00A449CE"/>
    <w:rsid w:val="00A566CB"/>
    <w:rsid w:val="00A6260B"/>
    <w:rsid w:val="00A633F1"/>
    <w:rsid w:val="00A817A6"/>
    <w:rsid w:val="00A90953"/>
    <w:rsid w:val="00AB12E2"/>
    <w:rsid w:val="00AB5DBF"/>
    <w:rsid w:val="00AB7495"/>
    <w:rsid w:val="00AC49A6"/>
    <w:rsid w:val="00AD2CE3"/>
    <w:rsid w:val="00AD3A30"/>
    <w:rsid w:val="00AE51B1"/>
    <w:rsid w:val="00AE6059"/>
    <w:rsid w:val="00AE6648"/>
    <w:rsid w:val="00AF7F50"/>
    <w:rsid w:val="00B11647"/>
    <w:rsid w:val="00B150F3"/>
    <w:rsid w:val="00B20DAA"/>
    <w:rsid w:val="00B20ED5"/>
    <w:rsid w:val="00B270BE"/>
    <w:rsid w:val="00B45F32"/>
    <w:rsid w:val="00B53089"/>
    <w:rsid w:val="00B54111"/>
    <w:rsid w:val="00B55238"/>
    <w:rsid w:val="00B6049A"/>
    <w:rsid w:val="00B6433E"/>
    <w:rsid w:val="00B64CAA"/>
    <w:rsid w:val="00B6519A"/>
    <w:rsid w:val="00B65396"/>
    <w:rsid w:val="00B66A34"/>
    <w:rsid w:val="00B702B5"/>
    <w:rsid w:val="00B7420E"/>
    <w:rsid w:val="00B74348"/>
    <w:rsid w:val="00B75BCF"/>
    <w:rsid w:val="00B75DE5"/>
    <w:rsid w:val="00B80D06"/>
    <w:rsid w:val="00B85E15"/>
    <w:rsid w:val="00B918C9"/>
    <w:rsid w:val="00B9367A"/>
    <w:rsid w:val="00BA5744"/>
    <w:rsid w:val="00BB0B85"/>
    <w:rsid w:val="00BB1F36"/>
    <w:rsid w:val="00BC04E7"/>
    <w:rsid w:val="00BC0A36"/>
    <w:rsid w:val="00BC35D8"/>
    <w:rsid w:val="00BD4735"/>
    <w:rsid w:val="00BD655F"/>
    <w:rsid w:val="00BE1CEF"/>
    <w:rsid w:val="00BE3762"/>
    <w:rsid w:val="00BE4A8C"/>
    <w:rsid w:val="00BF25EC"/>
    <w:rsid w:val="00C04927"/>
    <w:rsid w:val="00C066E2"/>
    <w:rsid w:val="00C22716"/>
    <w:rsid w:val="00C350EF"/>
    <w:rsid w:val="00C43D47"/>
    <w:rsid w:val="00C54A5F"/>
    <w:rsid w:val="00C67C40"/>
    <w:rsid w:val="00C75F24"/>
    <w:rsid w:val="00C806D0"/>
    <w:rsid w:val="00CA053E"/>
    <w:rsid w:val="00CB2BD1"/>
    <w:rsid w:val="00CB7B21"/>
    <w:rsid w:val="00CC1D6A"/>
    <w:rsid w:val="00CD20BA"/>
    <w:rsid w:val="00CD2A4E"/>
    <w:rsid w:val="00CD3742"/>
    <w:rsid w:val="00CD3D06"/>
    <w:rsid w:val="00CD4015"/>
    <w:rsid w:val="00CD57B4"/>
    <w:rsid w:val="00CE1F35"/>
    <w:rsid w:val="00CE790B"/>
    <w:rsid w:val="00CF05E6"/>
    <w:rsid w:val="00CF1439"/>
    <w:rsid w:val="00CF1941"/>
    <w:rsid w:val="00CF66D2"/>
    <w:rsid w:val="00D026A3"/>
    <w:rsid w:val="00D0716F"/>
    <w:rsid w:val="00D15231"/>
    <w:rsid w:val="00D20285"/>
    <w:rsid w:val="00D23883"/>
    <w:rsid w:val="00D25138"/>
    <w:rsid w:val="00D26E10"/>
    <w:rsid w:val="00D27C52"/>
    <w:rsid w:val="00D30F4D"/>
    <w:rsid w:val="00D40008"/>
    <w:rsid w:val="00D40316"/>
    <w:rsid w:val="00D4264A"/>
    <w:rsid w:val="00D432EA"/>
    <w:rsid w:val="00D447BC"/>
    <w:rsid w:val="00D86F94"/>
    <w:rsid w:val="00DA29A1"/>
    <w:rsid w:val="00DB11DB"/>
    <w:rsid w:val="00DB24D3"/>
    <w:rsid w:val="00DE08F7"/>
    <w:rsid w:val="00DE3FC8"/>
    <w:rsid w:val="00DE624E"/>
    <w:rsid w:val="00DF121C"/>
    <w:rsid w:val="00E00FEE"/>
    <w:rsid w:val="00E0219E"/>
    <w:rsid w:val="00E15A31"/>
    <w:rsid w:val="00E15DA0"/>
    <w:rsid w:val="00E36C36"/>
    <w:rsid w:val="00E432E6"/>
    <w:rsid w:val="00E441E8"/>
    <w:rsid w:val="00E46FE9"/>
    <w:rsid w:val="00E47CB2"/>
    <w:rsid w:val="00E54F69"/>
    <w:rsid w:val="00E5600E"/>
    <w:rsid w:val="00E56BCB"/>
    <w:rsid w:val="00E6025F"/>
    <w:rsid w:val="00E60C94"/>
    <w:rsid w:val="00E74BF2"/>
    <w:rsid w:val="00E8245E"/>
    <w:rsid w:val="00E83B49"/>
    <w:rsid w:val="00E97B03"/>
    <w:rsid w:val="00E97F3E"/>
    <w:rsid w:val="00E97FE7"/>
    <w:rsid w:val="00EA04E3"/>
    <w:rsid w:val="00EA4E25"/>
    <w:rsid w:val="00EC532F"/>
    <w:rsid w:val="00EE0BFB"/>
    <w:rsid w:val="00EE7267"/>
    <w:rsid w:val="00EE7D10"/>
    <w:rsid w:val="00EF1F69"/>
    <w:rsid w:val="00F14A07"/>
    <w:rsid w:val="00F17796"/>
    <w:rsid w:val="00F32963"/>
    <w:rsid w:val="00F4000B"/>
    <w:rsid w:val="00F503CE"/>
    <w:rsid w:val="00F5286E"/>
    <w:rsid w:val="00F54C81"/>
    <w:rsid w:val="00F61CCA"/>
    <w:rsid w:val="00F63052"/>
    <w:rsid w:val="00F67A54"/>
    <w:rsid w:val="00F67E74"/>
    <w:rsid w:val="00F85B38"/>
    <w:rsid w:val="00F867D4"/>
    <w:rsid w:val="00F91F7F"/>
    <w:rsid w:val="00FA0F1B"/>
    <w:rsid w:val="00FB6DE9"/>
    <w:rsid w:val="00FD5F7B"/>
    <w:rsid w:val="00FE0334"/>
    <w:rsid w:val="00FE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7E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C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93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C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93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0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6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8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6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0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159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0706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87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813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618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019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>Philips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Philips</dc:creator>
  <cp:lastModifiedBy>Admin</cp:lastModifiedBy>
  <cp:revision>2</cp:revision>
  <dcterms:created xsi:type="dcterms:W3CDTF">2023-03-06T07:55:00Z</dcterms:created>
  <dcterms:modified xsi:type="dcterms:W3CDTF">2023-03-06T07:55:00Z</dcterms:modified>
</cp:coreProperties>
</file>